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0A5716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bookmarkStart w:id="0" w:name="_GoBack"/>
      <w:bookmarkEnd w:id="0"/>
      <w:r w:rsidR="00E974B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64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302685">
        <w:rPr>
          <w:rFonts w:ascii="Times New Roman" w:eastAsia="Times New Roman" w:hAnsi="Times New Roman"/>
          <w:b/>
          <w:spacing w:val="20"/>
          <w:sz w:val="28"/>
          <w:szCs w:val="28"/>
          <w:lang w:val="ru-RU" w:eastAsia="ar-SA"/>
        </w:rPr>
        <w:t>чотирнадцята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7969DF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</w:t>
      </w:r>
      <w:r w:rsidR="00302685">
        <w:rPr>
          <w:rFonts w:ascii="Times New Roman" w:eastAsia="Times New Roman" w:hAnsi="Times New Roman"/>
          <w:sz w:val="28"/>
          <w:szCs w:val="28"/>
          <w:lang w:val="ru-RU" w:eastAsia="ru-RU"/>
        </w:rPr>
        <w:t>листопада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</w:t>
      </w:r>
      <w:r w:rsidR="00E064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№  </w:t>
      </w:r>
    </w:p>
    <w:p w:rsidR="008F5077" w:rsidRPr="00D52CF1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ru-RU"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D55321" w:rsidRDefault="008F507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702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 xml:space="preserve"> Л.М.,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Є.І.,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Л.Л.,</w:t>
      </w:r>
    </w:p>
    <w:p w:rsidR="007B74F7" w:rsidRPr="0061115A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5077" w:rsidRPr="0061115A" w:rsidRDefault="008F5077" w:rsidP="00DB4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устрою щодо відведення земельних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номерами 7423686600:05:000:0889,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7423686600:05:000:0888,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7423686600:05:000:0891,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7423686600:05:000:0892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Леоніду Михайловичу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Євгенії Іллівні,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</w:p>
    <w:p w:rsidR="008F5077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р7423686600:05:000:0889,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ловичу;</w:t>
      </w:r>
    </w:p>
    <w:p w:rsidR="00DE652C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р7423686600:05:000:0887,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C9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р7423686600:05:000:0888,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DFE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4)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р7423686600:05:000:0891,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DFE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р7423686600:05:000:0892,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172B6" w:rsidRDefault="001172B6" w:rsidP="00DA1DF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E4472" w:rsidRDefault="00AE7C91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Бельдязі Леоніду Михайловичу,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Лілії Леонідівні,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E064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цію нерухомого майна - земельних ділянок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4472" w:rsidRDefault="002E4472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B47C2" w:rsidRPr="002E4472" w:rsidRDefault="00AE7C91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2F1296" w:rsidRDefault="002F1296" w:rsidP="00D52CF1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2F1296" w:rsidRDefault="002F1296" w:rsidP="00D52CF1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064D5" w:rsidRDefault="00E064D5" w:rsidP="00E064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Л. Ткаченко</w:t>
      </w: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DB47C2" w:rsidRDefault="00DB47C2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7C91" w:rsidRDefault="00AE7C91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C91" w:rsidRDefault="00AE7C91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472" w:rsidRDefault="002E4472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4D5" w:rsidRDefault="00E064D5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3C4" w:rsidRPr="00165FFA" w:rsidRDefault="001163C4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1547C0" w:rsidRDefault="001163C4" w:rsidP="001163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1163C4" w:rsidRDefault="001163C4" w:rsidP="001163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8C09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85A02"/>
    <w:rsid w:val="000916C8"/>
    <w:rsid w:val="000A5716"/>
    <w:rsid w:val="000E101D"/>
    <w:rsid w:val="00110B42"/>
    <w:rsid w:val="001163C4"/>
    <w:rsid w:val="001172B6"/>
    <w:rsid w:val="001803EE"/>
    <w:rsid w:val="001D7721"/>
    <w:rsid w:val="002047CE"/>
    <w:rsid w:val="00207EB9"/>
    <w:rsid w:val="00262003"/>
    <w:rsid w:val="002A5105"/>
    <w:rsid w:val="002A756A"/>
    <w:rsid w:val="002C488D"/>
    <w:rsid w:val="002C68DC"/>
    <w:rsid w:val="002E4472"/>
    <w:rsid w:val="002F1296"/>
    <w:rsid w:val="00302685"/>
    <w:rsid w:val="003C635C"/>
    <w:rsid w:val="003F4ECD"/>
    <w:rsid w:val="0041114A"/>
    <w:rsid w:val="004A6F4B"/>
    <w:rsid w:val="00564FD0"/>
    <w:rsid w:val="0058108B"/>
    <w:rsid w:val="00595527"/>
    <w:rsid w:val="006673DF"/>
    <w:rsid w:val="00673511"/>
    <w:rsid w:val="00690C4D"/>
    <w:rsid w:val="006A0564"/>
    <w:rsid w:val="006A3CC8"/>
    <w:rsid w:val="006B47DE"/>
    <w:rsid w:val="006F3252"/>
    <w:rsid w:val="00702410"/>
    <w:rsid w:val="00703818"/>
    <w:rsid w:val="00731701"/>
    <w:rsid w:val="00770B3A"/>
    <w:rsid w:val="007969DF"/>
    <w:rsid w:val="007B74F7"/>
    <w:rsid w:val="008450D0"/>
    <w:rsid w:val="008B17EF"/>
    <w:rsid w:val="008C098F"/>
    <w:rsid w:val="008D47CB"/>
    <w:rsid w:val="008F5077"/>
    <w:rsid w:val="009155A4"/>
    <w:rsid w:val="00935C42"/>
    <w:rsid w:val="0097776C"/>
    <w:rsid w:val="009A11E2"/>
    <w:rsid w:val="009C776A"/>
    <w:rsid w:val="009F3174"/>
    <w:rsid w:val="009F6DFE"/>
    <w:rsid w:val="00A06109"/>
    <w:rsid w:val="00A23825"/>
    <w:rsid w:val="00A26DEF"/>
    <w:rsid w:val="00A8141A"/>
    <w:rsid w:val="00AE7C91"/>
    <w:rsid w:val="00AE7F5D"/>
    <w:rsid w:val="00B22B00"/>
    <w:rsid w:val="00BA2E0D"/>
    <w:rsid w:val="00BC03DC"/>
    <w:rsid w:val="00C34C71"/>
    <w:rsid w:val="00C447A1"/>
    <w:rsid w:val="00D24F1E"/>
    <w:rsid w:val="00D52CF1"/>
    <w:rsid w:val="00D55321"/>
    <w:rsid w:val="00DA1DFE"/>
    <w:rsid w:val="00DB47C2"/>
    <w:rsid w:val="00DE652C"/>
    <w:rsid w:val="00DE6DD5"/>
    <w:rsid w:val="00DF6254"/>
    <w:rsid w:val="00E064D5"/>
    <w:rsid w:val="00E1153E"/>
    <w:rsid w:val="00E1718E"/>
    <w:rsid w:val="00E34406"/>
    <w:rsid w:val="00E37131"/>
    <w:rsid w:val="00E974B7"/>
    <w:rsid w:val="00EA1031"/>
    <w:rsid w:val="00EE5BD9"/>
    <w:rsid w:val="00F73E71"/>
    <w:rsid w:val="00F96937"/>
    <w:rsid w:val="00FF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8</cp:revision>
  <cp:lastPrinted>2021-08-16T11:42:00Z</cp:lastPrinted>
  <dcterms:created xsi:type="dcterms:W3CDTF">2021-11-24T06:54:00Z</dcterms:created>
  <dcterms:modified xsi:type="dcterms:W3CDTF">2021-11-29T19:20:00Z</dcterms:modified>
</cp:coreProperties>
</file>